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E3F8" w14:textId="77777777" w:rsidR="00740DDD" w:rsidRPr="00227E8E" w:rsidRDefault="007E00DD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0D37218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4ACCC3C2" w14:textId="4F367E08" w:rsidR="00740DDD" w:rsidRPr="00227E8E" w:rsidRDefault="007E00DD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 EXTRAORDINARIA DE APORTANTES</w:t>
      </w:r>
    </w:p>
    <w:p w14:paraId="2C7EB66E" w14:textId="77777777" w:rsidR="00740DDD" w:rsidRDefault="007E00DD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GLOBAL INVESTMENTS FONDO DE INVERSIÓN</w:t>
      </w:r>
    </w:p>
    <w:p w14:paraId="14665B7E" w14:textId="77777777" w:rsidR="00740DDD" w:rsidRPr="00227E8E" w:rsidRDefault="00740DDD" w:rsidP="00914F75">
      <w:pPr>
        <w:widowControl/>
        <w:rPr>
          <w:rFonts w:ascii="Times New Roman" w:hAnsi="Times New Roman"/>
          <w:b/>
          <w:szCs w:val="24"/>
        </w:rPr>
      </w:pPr>
    </w:p>
    <w:p w14:paraId="35D0BA94" w14:textId="0A82338E" w:rsidR="00740DDD" w:rsidRPr="00227E8E" w:rsidRDefault="007E00DD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6F334F">
        <w:rPr>
          <w:rFonts w:ascii="Times New Roman" w:hAnsi="Times New Roman"/>
          <w:b/>
          <w:szCs w:val="24"/>
        </w:rPr>
        <w:t>noviembre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23929663" w14:textId="77777777" w:rsidR="00740DDD" w:rsidRPr="00227E8E" w:rsidRDefault="007E00DD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49A0068B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1B27CD47" w14:textId="2B195ABF" w:rsidR="00740DDD" w:rsidRPr="00227E8E" w:rsidRDefault="007E00DD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</w:t>
      </w:r>
      <w:r w:rsidR="00DF3AAB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con facultad de delegar, para </w:t>
      </w:r>
      <w:r w:rsidR="00F17924"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>represente con voz y voto en todas las actuaciones de la</w:t>
      </w:r>
      <w:r w:rsidR="00DF3AAB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Asamblea Extraordinaria de Aportantes de </w:t>
      </w:r>
      <w:r w:rsidRPr="00F04CD4">
        <w:rPr>
          <w:rFonts w:ascii="Times New Roman" w:hAnsi="Times New Roman"/>
          <w:b/>
          <w:bCs/>
          <w:noProof/>
        </w:rPr>
        <w:t>Compass Global Investments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="006376B6">
        <w:rPr>
          <w:b/>
          <w:bCs/>
          <w:szCs w:val="24"/>
        </w:rPr>
        <w:t>22</w:t>
      </w:r>
      <w:r w:rsidR="00DF3AAB" w:rsidRPr="00DF3AAB">
        <w:rPr>
          <w:b/>
          <w:bCs/>
          <w:noProof/>
          <w:szCs w:val="24"/>
        </w:rPr>
        <w:t xml:space="preserve"> de noviembre</w:t>
      </w:r>
      <w:r w:rsidRPr="00DF3AA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 2023</w:t>
      </w:r>
      <w:r w:rsidRPr="00227E8E">
        <w:rPr>
          <w:rFonts w:ascii="Times New Roman" w:hAnsi="Times New Roman"/>
        </w:rPr>
        <w:t>, o la que se celebr</w:t>
      </w:r>
      <w:r w:rsidR="00F17924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en su reemplazo si no pudiere efectuarse por falta de quórum, por defectos en su convocatoria o por haber sido suspendida por cualquier causa o motivo.</w:t>
      </w:r>
    </w:p>
    <w:p w14:paraId="60FADAE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2ACE661" w14:textId="226972DE" w:rsidR="00740DDD" w:rsidRPr="00227E8E" w:rsidRDefault="007E00D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N°20.712 sobre Administración de Fondos de Terceros y Carteras Individuales, su Reglamento el Decreto Supremo de Hacienda N°129 de 2014 y el Reglamento Interno del Fondo, me corresponden en dicha Asamblea en carácter de Aportante, sea que asista físicamente a las mismas o a través de medios tecnológicos de conformidad con lo dispuesto por la Comisión para el Mercado Financiero en la Norma de Carácter General N°435 y en el Oficio Circular </w:t>
      </w:r>
      <w:r w:rsidR="00F17924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E0EC08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6FCB1BD" w14:textId="0D18AEBB" w:rsidR="00740DDD" w:rsidRPr="00227E8E" w:rsidRDefault="007E00DD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F1792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 Asamblea</w:t>
      </w:r>
      <w:r w:rsidRPr="00227E8E">
        <w:rPr>
          <w:rFonts w:ascii="Times New Roman" w:hAnsi="Times New Roman"/>
          <w:szCs w:val="24"/>
        </w:rPr>
        <w:t>.</w:t>
      </w:r>
    </w:p>
    <w:p w14:paraId="073B906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208D9A" w14:textId="77777777" w:rsidR="00740DDD" w:rsidRPr="00227E8E" w:rsidRDefault="007E00D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62E504E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6FA7927" w14:textId="1FE119DD" w:rsidR="00740DDD" w:rsidRPr="00227E8E" w:rsidRDefault="007E00D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DF3AAB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Asamblea, en el lugar de su celebración y a la hora en que ésta deba iniciarse.</w:t>
      </w:r>
    </w:p>
    <w:p w14:paraId="52066F1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BE169E0" w14:textId="77777777" w:rsidR="00740DDD" w:rsidRPr="00227E8E" w:rsidRDefault="007E00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71A79502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50C5760" w14:textId="77777777" w:rsidR="00740DDD" w:rsidRPr="00227E8E" w:rsidRDefault="007E00DD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580DC37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B8CD165" w14:textId="77777777" w:rsidR="00740DDD" w:rsidRPr="00227E8E" w:rsidRDefault="007E00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2449D800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FF03657" w14:textId="77777777" w:rsidR="00740DDD" w:rsidRDefault="007E00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default" r:id="rId10"/>
      <w:footerReference w:type="default" r:id="rId11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18FD" w14:textId="77777777" w:rsidR="006F44D2" w:rsidRDefault="006F44D2">
      <w:r>
        <w:separator/>
      </w:r>
    </w:p>
  </w:endnote>
  <w:endnote w:type="continuationSeparator" w:id="0">
    <w:p w14:paraId="15C26183" w14:textId="77777777" w:rsidR="006F44D2" w:rsidRDefault="006F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426" w14:textId="27D3C7E4" w:rsidR="00740DDD" w:rsidRDefault="00F17924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02A84AF3" wp14:editId="3FA6125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21E4" w14:textId="77777777" w:rsidR="006F44D2" w:rsidRDefault="006F44D2">
      <w:r>
        <w:separator/>
      </w:r>
    </w:p>
  </w:footnote>
  <w:footnote w:type="continuationSeparator" w:id="0">
    <w:p w14:paraId="4F55A663" w14:textId="77777777" w:rsidR="006F44D2" w:rsidRDefault="006F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B5A0" w14:textId="1409EB56" w:rsidR="00740DDD" w:rsidRDefault="00F1792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61111" wp14:editId="04557B5C">
          <wp:simplePos x="0" y="0"/>
          <wp:positionH relativeFrom="page">
            <wp:posOffset>26035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66754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0B00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376B6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334F"/>
    <w:rsid w:val="006F4354"/>
    <w:rsid w:val="006F44D2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00DD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4F75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3AAB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17924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9" ma:contentTypeDescription="Crear nuevo documento." ma:contentTypeScope="" ma:versionID="a5b4c3c82479dde980f58199e0ba4e79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cd93342fc50bd01ababa759765f5b249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 B Y E ! 1 7 5 3 0 7 3 0 . 1 < / d o c u m e n t i d >  
     < s e n d e r i d > C W A I D E L E < / s e n d e r i d >  
     < s e n d e r e m a i l > C W A I D E L E @ B Y E . C L < / s e n d e r e m a i l >  
     < l a s t m o d i f i e d > 2 0 2 3 - 1 1 - 0 8 T 1 6 : 1 3 : 0 0 . 0 0 0 0 0 0 0 - 0 3 : 0 0 < / l a s t m o d i f i e d >  
     < d a t a b a s e > B Y E 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Props1.xml><?xml version="1.0" encoding="utf-8"?>
<ds:datastoreItem xmlns:ds="http://schemas.openxmlformats.org/officeDocument/2006/customXml" ds:itemID="{3D102127-289D-4375-A179-DD147D18EB8C}"/>
</file>

<file path=customXml/itemProps2.xml><?xml version="1.0" encoding="utf-8"?>
<ds:datastoreItem xmlns:ds="http://schemas.openxmlformats.org/officeDocument/2006/customXml" ds:itemID="{4CD28734-C4F9-44B2-A2BF-8E5D02676E9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Pia Santibañez - Compass</cp:lastModifiedBy>
  <cp:revision>8</cp:revision>
  <dcterms:created xsi:type="dcterms:W3CDTF">2023-04-25T21:13:00Z</dcterms:created>
  <dcterms:modified xsi:type="dcterms:W3CDTF">2023-11-14T13:18:00Z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#17530730v1&lt;BYE&gt; - 1.b.1. Poder AEA 2023 - Compass Global Investments Fondo de Inversion</vt:lpwstr>
  </property>
</Properties>
</file>